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03" w:rsidRPr="00706F03" w:rsidRDefault="00706F03" w:rsidP="00706F03">
      <w:pPr>
        <w:pStyle w:val="Bezproreda"/>
        <w:rPr>
          <w:rFonts w:ascii="Times New Roman" w:hAnsi="Times New Roman"/>
          <w:b/>
          <w:sz w:val="24"/>
          <w:szCs w:val="24"/>
          <w:lang w:eastAsia="hr-HR"/>
        </w:rPr>
      </w:pPr>
      <w:r w:rsidRPr="00706F03">
        <w:rPr>
          <w:rFonts w:ascii="Times New Roman" w:hAnsi="Times New Roman"/>
          <w:b/>
          <w:sz w:val="24"/>
          <w:szCs w:val="24"/>
          <w:lang w:eastAsia="hr-HR"/>
        </w:rPr>
        <w:t xml:space="preserve">Osnovna škola Vladimira Nazora </w:t>
      </w:r>
    </w:p>
    <w:p w:rsidR="00706F03" w:rsidRPr="00706F03" w:rsidRDefault="00706F03" w:rsidP="00706F03">
      <w:pPr>
        <w:pStyle w:val="Bezproreda"/>
        <w:rPr>
          <w:rFonts w:ascii="Times New Roman" w:hAnsi="Times New Roman"/>
          <w:b/>
          <w:sz w:val="24"/>
          <w:szCs w:val="24"/>
          <w:lang w:eastAsia="hr-HR"/>
        </w:rPr>
      </w:pPr>
      <w:r w:rsidRPr="00706F03">
        <w:rPr>
          <w:rFonts w:ascii="Times New Roman" w:hAnsi="Times New Roman"/>
          <w:b/>
          <w:sz w:val="24"/>
          <w:szCs w:val="24"/>
          <w:lang w:eastAsia="hr-HR"/>
        </w:rPr>
        <w:t xml:space="preserve">Feričanci </w:t>
      </w:r>
    </w:p>
    <w:p w:rsidR="00706F03" w:rsidRPr="00706F03" w:rsidRDefault="00706F03" w:rsidP="00706F03">
      <w:pPr>
        <w:pStyle w:val="Bezproreda"/>
        <w:jc w:val="center"/>
        <w:rPr>
          <w:rFonts w:ascii="Times New Roman" w:hAnsi="Times New Roman"/>
          <w:b/>
          <w:sz w:val="24"/>
          <w:szCs w:val="24"/>
          <w:lang w:eastAsia="hr-HR"/>
        </w:rPr>
      </w:pPr>
      <w:r w:rsidRPr="00706F03">
        <w:rPr>
          <w:rFonts w:ascii="Times New Roman" w:hAnsi="Times New Roman"/>
          <w:b/>
          <w:sz w:val="24"/>
          <w:szCs w:val="24"/>
          <w:lang w:eastAsia="hr-HR"/>
        </w:rPr>
        <w:t>Objavljuje</w:t>
      </w:r>
    </w:p>
    <w:p w:rsidR="00706F03" w:rsidRPr="00706F03" w:rsidRDefault="00706F03" w:rsidP="00706F03">
      <w:pPr>
        <w:pStyle w:val="Bezproreda"/>
        <w:jc w:val="center"/>
        <w:rPr>
          <w:rFonts w:ascii="Times New Roman" w:hAnsi="Times New Roman"/>
          <w:b/>
          <w:sz w:val="24"/>
          <w:szCs w:val="24"/>
          <w:lang w:eastAsia="hr-HR"/>
        </w:rPr>
      </w:pPr>
    </w:p>
    <w:p w:rsidR="00706F03" w:rsidRDefault="00706F03" w:rsidP="00706F03">
      <w:pPr>
        <w:pStyle w:val="Bezproreda"/>
        <w:jc w:val="center"/>
        <w:rPr>
          <w:rFonts w:ascii="Times New Roman" w:hAnsi="Times New Roman"/>
          <w:b/>
          <w:sz w:val="24"/>
          <w:szCs w:val="24"/>
          <w:lang w:eastAsia="hr-HR"/>
        </w:rPr>
      </w:pPr>
      <w:r w:rsidRPr="00706F03">
        <w:rPr>
          <w:rFonts w:ascii="Times New Roman" w:hAnsi="Times New Roman"/>
          <w:b/>
          <w:sz w:val="24"/>
          <w:szCs w:val="24"/>
          <w:lang w:eastAsia="hr-HR"/>
        </w:rPr>
        <w:t>NATJEČAJ</w:t>
      </w:r>
    </w:p>
    <w:p w:rsidR="00706F03" w:rsidRPr="00706F03" w:rsidRDefault="00706F03" w:rsidP="00706F03">
      <w:pPr>
        <w:pStyle w:val="Bezproreda"/>
        <w:jc w:val="center"/>
        <w:rPr>
          <w:rFonts w:ascii="Times New Roman" w:hAnsi="Times New Roman"/>
          <w:b/>
          <w:sz w:val="24"/>
          <w:szCs w:val="24"/>
          <w:lang w:eastAsia="hr-HR"/>
        </w:rPr>
      </w:pPr>
    </w:p>
    <w:p w:rsidR="00706F03" w:rsidRDefault="00706F03" w:rsidP="00706F03">
      <w:pPr>
        <w:pStyle w:val="Bezproreda"/>
        <w:jc w:val="center"/>
        <w:rPr>
          <w:rFonts w:ascii="Times New Roman" w:hAnsi="Times New Roman"/>
          <w:b/>
          <w:sz w:val="24"/>
          <w:szCs w:val="24"/>
          <w:lang w:eastAsia="hr-HR"/>
        </w:rPr>
      </w:pPr>
      <w:r w:rsidRPr="00706F03">
        <w:rPr>
          <w:rFonts w:ascii="Times New Roman" w:hAnsi="Times New Roman"/>
          <w:b/>
          <w:sz w:val="24"/>
          <w:szCs w:val="24"/>
          <w:lang w:eastAsia="hr-HR"/>
        </w:rPr>
        <w:t>Uz provedbu mjere „ Stjecanje prvog radnog iskustva/pripravništva“</w:t>
      </w:r>
    </w:p>
    <w:p w:rsidR="00706F03" w:rsidRPr="00706F03" w:rsidRDefault="00706F03" w:rsidP="00706F03">
      <w:pPr>
        <w:pStyle w:val="Bezproreda"/>
        <w:jc w:val="center"/>
        <w:rPr>
          <w:rFonts w:ascii="Times New Roman" w:hAnsi="Times New Roman"/>
          <w:b/>
          <w:sz w:val="24"/>
          <w:szCs w:val="24"/>
          <w:lang w:eastAsia="hr-HR"/>
        </w:rPr>
      </w:pPr>
    </w:p>
    <w:p w:rsidR="00706F03" w:rsidRPr="00706F03" w:rsidRDefault="00706F03" w:rsidP="00706F03">
      <w:pPr>
        <w:pStyle w:val="Bezproreda"/>
        <w:numPr>
          <w:ilvl w:val="0"/>
          <w:numId w:val="1"/>
        </w:numPr>
        <w:rPr>
          <w:rFonts w:ascii="Times New Roman" w:hAnsi="Times New Roman"/>
          <w:sz w:val="24"/>
          <w:szCs w:val="24"/>
          <w:lang w:eastAsia="hr-HR"/>
        </w:rPr>
      </w:pPr>
      <w:r w:rsidRPr="00706F03">
        <w:rPr>
          <w:rFonts w:ascii="Times New Roman" w:hAnsi="Times New Roman"/>
          <w:b/>
          <w:bCs/>
          <w:sz w:val="24"/>
          <w:szCs w:val="24"/>
          <w:lang w:eastAsia="hr-HR"/>
        </w:rPr>
        <w:t>stručni suradnik</w:t>
      </w:r>
      <w:r>
        <w:rPr>
          <w:rFonts w:ascii="Times New Roman" w:hAnsi="Times New Roman"/>
          <w:b/>
          <w:bCs/>
          <w:sz w:val="24"/>
          <w:szCs w:val="24"/>
          <w:lang w:eastAsia="hr-HR"/>
        </w:rPr>
        <w:t>/</w:t>
      </w:r>
      <w:proofErr w:type="spellStart"/>
      <w:r>
        <w:rPr>
          <w:rFonts w:ascii="Times New Roman" w:hAnsi="Times New Roman"/>
          <w:b/>
          <w:bCs/>
          <w:sz w:val="24"/>
          <w:szCs w:val="24"/>
          <w:lang w:eastAsia="hr-HR"/>
        </w:rPr>
        <w:t>ica</w:t>
      </w:r>
      <w:proofErr w:type="spellEnd"/>
      <w:r w:rsidRPr="00706F03">
        <w:rPr>
          <w:rFonts w:ascii="Times New Roman" w:hAnsi="Times New Roman"/>
          <w:b/>
          <w:bCs/>
          <w:sz w:val="24"/>
          <w:szCs w:val="24"/>
          <w:lang w:eastAsia="hr-HR"/>
        </w:rPr>
        <w:t xml:space="preserve"> -psiholog </w:t>
      </w:r>
      <w:r w:rsidR="00371089">
        <w:rPr>
          <w:rFonts w:ascii="Times New Roman" w:hAnsi="Times New Roman"/>
          <w:b/>
          <w:bCs/>
          <w:sz w:val="24"/>
          <w:szCs w:val="24"/>
          <w:lang w:eastAsia="hr-HR"/>
        </w:rPr>
        <w:t>- pripravnik</w:t>
      </w:r>
      <w:r w:rsidR="00371089" w:rsidRPr="00706F03">
        <w:rPr>
          <w:rFonts w:ascii="Times New Roman" w:hAnsi="Times New Roman"/>
          <w:sz w:val="24"/>
          <w:szCs w:val="24"/>
          <w:lang w:eastAsia="hr-HR"/>
        </w:rPr>
        <w:t xml:space="preserve"> </w:t>
      </w:r>
      <w:r w:rsidRPr="00706F03">
        <w:rPr>
          <w:rFonts w:ascii="Times New Roman" w:hAnsi="Times New Roman"/>
          <w:sz w:val="24"/>
          <w:szCs w:val="24"/>
          <w:lang w:eastAsia="hr-HR"/>
        </w:rPr>
        <w:t>na određeno puno radno vrijeme najduže do 12 mjeseci   </w:t>
      </w:r>
      <w:bookmarkStart w:id="0" w:name="_GoBack"/>
      <w:bookmarkEnd w:id="0"/>
    </w:p>
    <w:p w:rsidR="00706F03" w:rsidRDefault="00706F03" w:rsidP="00706F03">
      <w:pPr>
        <w:pStyle w:val="Bezproreda"/>
        <w:jc w:val="both"/>
        <w:rPr>
          <w:rFonts w:ascii="Times New Roman" w:hAnsi="Times New Roman"/>
          <w:sz w:val="24"/>
          <w:szCs w:val="24"/>
          <w:lang w:eastAsia="hr-HR"/>
        </w:rPr>
      </w:pPr>
      <w:r w:rsidRPr="00706F03">
        <w:rPr>
          <w:rFonts w:ascii="Times New Roman" w:hAnsi="Times New Roman"/>
          <w:sz w:val="24"/>
          <w:szCs w:val="24"/>
          <w:lang w:eastAsia="hr-HR"/>
        </w:rPr>
        <w:t xml:space="preserve">               - jedan izvršitelj</w:t>
      </w:r>
      <w:r>
        <w:rPr>
          <w:rFonts w:ascii="Times New Roman" w:hAnsi="Times New Roman"/>
          <w:sz w:val="24"/>
          <w:szCs w:val="24"/>
          <w:lang w:eastAsia="hr-HR"/>
        </w:rPr>
        <w:t>/</w:t>
      </w:r>
      <w:proofErr w:type="spellStart"/>
      <w:r>
        <w:rPr>
          <w:rFonts w:ascii="Times New Roman" w:hAnsi="Times New Roman"/>
          <w:sz w:val="24"/>
          <w:szCs w:val="24"/>
          <w:lang w:eastAsia="hr-HR"/>
        </w:rPr>
        <w:t>ica</w:t>
      </w:r>
      <w:proofErr w:type="spellEnd"/>
      <w:r w:rsidRPr="00706F03">
        <w:rPr>
          <w:rFonts w:ascii="Times New Roman" w:hAnsi="Times New Roman"/>
          <w:sz w:val="24"/>
          <w:szCs w:val="24"/>
          <w:lang w:eastAsia="hr-HR"/>
        </w:rPr>
        <w:t xml:space="preserve"> </w:t>
      </w:r>
    </w:p>
    <w:p w:rsidR="00706F03" w:rsidRPr="00706F03" w:rsidRDefault="00706F03" w:rsidP="00706F03">
      <w:pPr>
        <w:pStyle w:val="Bezproreda"/>
        <w:jc w:val="both"/>
        <w:rPr>
          <w:rFonts w:ascii="Times New Roman" w:hAnsi="Times New Roman"/>
          <w:sz w:val="24"/>
          <w:szCs w:val="24"/>
          <w:lang w:eastAsia="hr-HR"/>
        </w:rPr>
      </w:pPr>
    </w:p>
    <w:p w:rsidR="00706F03" w:rsidRPr="00706F03" w:rsidRDefault="00706F03" w:rsidP="00706F03">
      <w:pPr>
        <w:pStyle w:val="Bezproreda"/>
        <w:ind w:firstLine="708"/>
        <w:jc w:val="both"/>
        <w:rPr>
          <w:rFonts w:ascii="Times New Roman" w:eastAsia="Times New Roman" w:hAnsi="Times New Roman"/>
          <w:sz w:val="24"/>
          <w:szCs w:val="24"/>
          <w:lang w:eastAsia="hr-HR"/>
        </w:rPr>
      </w:pPr>
      <w:r w:rsidRPr="00706F03">
        <w:rPr>
          <w:rFonts w:ascii="Times New Roman" w:eastAsia="Times New Roman" w:hAnsi="Times New Roman"/>
          <w:b/>
          <w:bCs/>
          <w:sz w:val="24"/>
          <w:szCs w:val="24"/>
          <w:lang w:eastAsia="hr-HR"/>
        </w:rPr>
        <w:t>Uvjeti:</w:t>
      </w:r>
      <w:r w:rsidRPr="00706F03">
        <w:rPr>
          <w:rFonts w:ascii="Times New Roman" w:eastAsia="Times New Roman" w:hAnsi="Times New Roman"/>
          <w:sz w:val="24"/>
          <w:szCs w:val="24"/>
          <w:lang w:eastAsia="hr-HR"/>
        </w:rPr>
        <w:t> prema Zakonu o odgoju i obrazovanju u osnovnoj i srednjoj školi („Narodne novine“ broj 87/08., 86/09., 92/10.,105/10.,90/11., 16/12., 86/12.,126/12.,94/13., 152./14., 7/17. i 68/18.)</w:t>
      </w:r>
      <w:r>
        <w:rPr>
          <w:rFonts w:ascii="Times New Roman" w:eastAsia="Times New Roman" w:hAnsi="Times New Roman"/>
          <w:sz w:val="24"/>
          <w:szCs w:val="24"/>
          <w:lang w:eastAsia="hr-HR"/>
        </w:rPr>
        <w:t>.</w:t>
      </w:r>
    </w:p>
    <w:p w:rsidR="00706F03" w:rsidRPr="00706F03" w:rsidRDefault="00706F03" w:rsidP="00706F03">
      <w:pPr>
        <w:pStyle w:val="Bezproreda"/>
        <w:ind w:firstLine="708"/>
        <w:jc w:val="both"/>
        <w:rPr>
          <w:rFonts w:ascii="Times New Roman" w:hAnsi="Times New Roman"/>
          <w:sz w:val="24"/>
          <w:szCs w:val="24"/>
          <w:lang w:eastAsia="hr-HR"/>
        </w:rPr>
      </w:pPr>
      <w:r w:rsidRPr="00706F03">
        <w:rPr>
          <w:rFonts w:ascii="Times New Roman" w:hAnsi="Times New Roman"/>
          <w:b/>
          <w:bCs/>
          <w:sz w:val="24"/>
          <w:szCs w:val="24"/>
          <w:lang w:eastAsia="hr-HR"/>
        </w:rPr>
        <w:t xml:space="preserve">Rok </w:t>
      </w:r>
      <w:r w:rsidRPr="00706F03">
        <w:rPr>
          <w:rFonts w:ascii="Times New Roman" w:hAnsi="Times New Roman"/>
          <w:sz w:val="24"/>
          <w:szCs w:val="24"/>
          <w:lang w:eastAsia="hr-HR"/>
        </w:rPr>
        <w:t>za podnošenje prijava je najmanje osam dana od dana objave na mrežnim stranicama  i oglasnim  pločama Hrvatskog zavoda za zapošljavanje te mrežnim  stranicama i oglasnim pločama  školske ustanove.</w:t>
      </w:r>
    </w:p>
    <w:p w:rsidR="00706F03" w:rsidRPr="00706F03" w:rsidRDefault="00706F03" w:rsidP="00706F03">
      <w:pPr>
        <w:pStyle w:val="Bezproreda"/>
        <w:jc w:val="both"/>
        <w:rPr>
          <w:rFonts w:ascii="Times New Roman" w:hAnsi="Times New Roman"/>
          <w:sz w:val="24"/>
          <w:szCs w:val="24"/>
          <w:lang w:eastAsia="hr-HR"/>
        </w:rPr>
      </w:pPr>
      <w:r w:rsidRPr="00706F03">
        <w:rPr>
          <w:rFonts w:ascii="Times New Roman" w:hAnsi="Times New Roman"/>
          <w:sz w:val="24"/>
          <w:szCs w:val="24"/>
          <w:lang w:eastAsia="hr-HR"/>
        </w:rPr>
        <w:t>Na natječaj se mogu javiti osobe oba spola pisanim putem.</w:t>
      </w:r>
    </w:p>
    <w:p w:rsidR="00706F03" w:rsidRPr="00706F03" w:rsidRDefault="00706F03" w:rsidP="00706F03">
      <w:pPr>
        <w:pStyle w:val="Bezproreda"/>
        <w:jc w:val="both"/>
        <w:rPr>
          <w:rFonts w:ascii="Times New Roman" w:hAnsi="Times New Roman"/>
          <w:sz w:val="24"/>
          <w:szCs w:val="24"/>
          <w:lang w:eastAsia="hr-HR"/>
        </w:rPr>
      </w:pPr>
      <w:r w:rsidRPr="00706F03">
        <w:rPr>
          <w:rFonts w:ascii="Times New Roman" w:hAnsi="Times New Roman"/>
          <w:sz w:val="24"/>
          <w:szCs w:val="24"/>
          <w:lang w:eastAsia="hr-HR"/>
        </w:rPr>
        <w:t>O rezultatima izbora kandidati će biti obaviješteni  u roku od 30 dana od dana donošenja odluke o izboru.</w:t>
      </w:r>
    </w:p>
    <w:p w:rsidR="00706F03" w:rsidRDefault="00706F03" w:rsidP="00706F03">
      <w:pPr>
        <w:pStyle w:val="Bezproreda"/>
        <w:ind w:firstLine="708"/>
        <w:jc w:val="both"/>
        <w:rPr>
          <w:rFonts w:ascii="Times New Roman" w:eastAsia="Times New Roman" w:hAnsi="Times New Roman"/>
          <w:b/>
          <w:color w:val="000000"/>
          <w:sz w:val="24"/>
          <w:szCs w:val="24"/>
          <w:u w:val="single"/>
          <w:lang w:eastAsia="hr-HR"/>
        </w:rPr>
      </w:pPr>
      <w:r>
        <w:rPr>
          <w:rFonts w:ascii="Times New Roman" w:eastAsia="Times New Roman" w:hAnsi="Times New Roman"/>
          <w:color w:val="000000"/>
          <w:sz w:val="24"/>
          <w:szCs w:val="24"/>
          <w:lang w:eastAsia="hr-HR"/>
        </w:rPr>
        <w:t xml:space="preserve">Uz pisanu i vlastoručno potpisanu </w:t>
      </w:r>
      <w:r w:rsidRPr="00706F03">
        <w:rPr>
          <w:rFonts w:ascii="Times New Roman" w:eastAsia="Times New Roman" w:hAnsi="Times New Roman"/>
          <w:color w:val="000000"/>
          <w:sz w:val="24"/>
          <w:szCs w:val="24"/>
          <w:lang w:eastAsia="hr-HR"/>
        </w:rPr>
        <w:t>prijavu na natječaj</w:t>
      </w:r>
      <w:r>
        <w:rPr>
          <w:rFonts w:ascii="Times New Roman" w:eastAsia="Times New Roman" w:hAnsi="Times New Roman"/>
          <w:color w:val="000000"/>
          <w:sz w:val="24"/>
          <w:szCs w:val="24"/>
          <w:lang w:eastAsia="hr-HR"/>
        </w:rPr>
        <w:t xml:space="preserve"> kandidati su obvezni priložiti slijedeću dokumentaciju:</w:t>
      </w:r>
      <w:r w:rsidRPr="00706F03">
        <w:rPr>
          <w:rFonts w:ascii="Times New Roman" w:eastAsia="Times New Roman" w:hAnsi="Times New Roman"/>
          <w:color w:val="000000"/>
          <w:sz w:val="24"/>
          <w:szCs w:val="24"/>
          <w:lang w:eastAsia="hr-HR"/>
        </w:rPr>
        <w:t xml:space="preserve"> životopis, domovnicu, dokaz o potrebnoj stručnoj spremi, uvjerenje nadležnog suda kako se protiv podnositelja ne vodi kazneni postupak za neko od kaznenih djela iz članka 106. Stavka 1. Zakona o odgoju i obrazovanju u osnovnoj i srednjoj školi ( ne starije od 6 mjeseci ), </w:t>
      </w:r>
      <w:r w:rsidRPr="00706F03">
        <w:rPr>
          <w:rFonts w:ascii="Times New Roman" w:eastAsiaTheme="minorHAnsi" w:hAnsi="Times New Roman"/>
          <w:color w:val="000000"/>
          <w:sz w:val="24"/>
          <w:szCs w:val="24"/>
          <w:shd w:val="clear" w:color="auto" w:fill="FFFFFF"/>
        </w:rPr>
        <w:t>elektronički zapis o radno pravnom statusu (izuzev osoba bez staža), ne starije od 1 mjeseca</w:t>
      </w:r>
      <w:r>
        <w:rPr>
          <w:rFonts w:ascii="Times New Roman" w:eastAsiaTheme="minorHAnsi" w:hAnsi="Times New Roman"/>
          <w:color w:val="000000"/>
          <w:sz w:val="24"/>
          <w:szCs w:val="24"/>
          <w:shd w:val="clear" w:color="auto" w:fill="FFFFFF"/>
        </w:rPr>
        <w:t xml:space="preserve"> </w:t>
      </w:r>
      <w:r w:rsidRPr="00706F03">
        <w:rPr>
          <w:rFonts w:ascii="Times New Roman" w:eastAsia="Times New Roman" w:hAnsi="Times New Roman"/>
          <w:b/>
          <w:color w:val="000000"/>
          <w:sz w:val="24"/>
          <w:szCs w:val="24"/>
          <w:u w:val="single"/>
          <w:lang w:eastAsia="hr-HR"/>
        </w:rPr>
        <w:t>na adresu</w:t>
      </w:r>
      <w:r>
        <w:rPr>
          <w:rFonts w:ascii="Times New Roman" w:eastAsia="Times New Roman" w:hAnsi="Times New Roman"/>
          <w:b/>
          <w:color w:val="000000"/>
          <w:sz w:val="24"/>
          <w:szCs w:val="24"/>
          <w:u w:val="single"/>
          <w:lang w:eastAsia="hr-HR"/>
        </w:rPr>
        <w:t>:</w:t>
      </w:r>
    </w:p>
    <w:p w:rsidR="00706F03" w:rsidRPr="00706F03" w:rsidRDefault="00706F03" w:rsidP="00706F03">
      <w:pPr>
        <w:pStyle w:val="Bezproreda"/>
        <w:ind w:firstLine="708"/>
        <w:rPr>
          <w:rFonts w:ascii="Times New Roman" w:hAnsi="Times New Roman"/>
          <w:b/>
          <w:sz w:val="24"/>
          <w:szCs w:val="24"/>
          <w:lang w:eastAsia="hr-HR"/>
        </w:rPr>
      </w:pPr>
      <w:r w:rsidRPr="00706F03">
        <w:rPr>
          <w:rFonts w:ascii="Times New Roman" w:eastAsia="Times New Roman" w:hAnsi="Times New Roman"/>
          <w:color w:val="000000"/>
          <w:sz w:val="24"/>
          <w:szCs w:val="24"/>
          <w:lang w:eastAsia="hr-HR"/>
        </w:rPr>
        <w:t> </w:t>
      </w:r>
      <w:r w:rsidRPr="00706F03">
        <w:rPr>
          <w:rFonts w:ascii="Times New Roman" w:hAnsi="Times New Roman"/>
          <w:b/>
          <w:sz w:val="24"/>
          <w:szCs w:val="24"/>
          <w:lang w:eastAsia="hr-HR"/>
        </w:rPr>
        <w:t>OŠ Vladimira Nazora Feričanci</w:t>
      </w:r>
    </w:p>
    <w:p w:rsidR="00706F03" w:rsidRPr="00706F03" w:rsidRDefault="00706F03" w:rsidP="00706F03">
      <w:pPr>
        <w:pStyle w:val="Bezproreda"/>
        <w:rPr>
          <w:rFonts w:ascii="Times New Roman" w:hAnsi="Times New Roman"/>
          <w:b/>
          <w:sz w:val="24"/>
          <w:szCs w:val="24"/>
          <w:lang w:eastAsia="hr-HR"/>
        </w:rPr>
      </w:pPr>
      <w:r w:rsidRPr="00706F03">
        <w:rPr>
          <w:rFonts w:ascii="Times New Roman" w:hAnsi="Times New Roman"/>
          <w:b/>
          <w:sz w:val="24"/>
          <w:szCs w:val="24"/>
          <w:lang w:eastAsia="hr-HR"/>
        </w:rPr>
        <w:t xml:space="preserve">                Trg Matije Gupca 9</w:t>
      </w:r>
    </w:p>
    <w:p w:rsidR="00706F03" w:rsidRPr="00706F03" w:rsidRDefault="00706F03" w:rsidP="00706F03">
      <w:pPr>
        <w:pStyle w:val="Bezproreda"/>
        <w:rPr>
          <w:rFonts w:ascii="Times New Roman" w:eastAsia="Times New Roman" w:hAnsi="Times New Roman"/>
          <w:b/>
          <w:sz w:val="24"/>
          <w:szCs w:val="24"/>
          <w:lang w:eastAsia="hr-HR"/>
        </w:rPr>
      </w:pPr>
      <w:r w:rsidRPr="00706F03">
        <w:rPr>
          <w:rFonts w:ascii="Times New Roman" w:eastAsia="Times New Roman" w:hAnsi="Times New Roman"/>
          <w:b/>
          <w:sz w:val="24"/>
          <w:szCs w:val="24"/>
          <w:lang w:eastAsia="hr-HR"/>
        </w:rPr>
        <w:t xml:space="preserve">                31 512 Feričanci</w:t>
      </w:r>
    </w:p>
    <w:p w:rsidR="00706F03" w:rsidRDefault="00706F03" w:rsidP="00706F03">
      <w:pPr>
        <w:spacing w:after="0" w:line="240" w:lineRule="auto"/>
        <w:jc w:val="both"/>
        <w:rPr>
          <w:rFonts w:ascii="Times New Roman" w:eastAsia="Times New Roman" w:hAnsi="Times New Roman"/>
          <w:b/>
          <w:bCs/>
          <w:color w:val="000000"/>
          <w:sz w:val="24"/>
          <w:szCs w:val="24"/>
          <w:lang w:eastAsia="hr-HR"/>
        </w:rPr>
      </w:pPr>
      <w:r w:rsidRPr="00706F03">
        <w:rPr>
          <w:rFonts w:ascii="Times New Roman" w:eastAsia="Times New Roman" w:hAnsi="Times New Roman"/>
          <w:b/>
          <w:bCs/>
          <w:color w:val="000000"/>
          <w:sz w:val="24"/>
          <w:szCs w:val="24"/>
          <w:lang w:eastAsia="hr-HR"/>
        </w:rPr>
        <w:t>s naznakom „za natječaj“. </w:t>
      </w:r>
    </w:p>
    <w:p w:rsidR="00706F03" w:rsidRPr="00706F03" w:rsidRDefault="00706F03" w:rsidP="00706F03">
      <w:pPr>
        <w:spacing w:after="0" w:line="240" w:lineRule="auto"/>
        <w:jc w:val="both"/>
        <w:rPr>
          <w:rFonts w:ascii="Times New Roman" w:eastAsia="Times New Roman" w:hAnsi="Times New Roman"/>
          <w:color w:val="000000"/>
          <w:sz w:val="24"/>
          <w:szCs w:val="24"/>
          <w:lang w:eastAsia="hr-HR"/>
        </w:rPr>
      </w:pPr>
      <w:r w:rsidRPr="00706F03">
        <w:rPr>
          <w:rFonts w:ascii="Times New Roman" w:eastAsiaTheme="minorHAnsi" w:hAnsi="Times New Roman"/>
          <w:color w:val="000000"/>
          <w:sz w:val="24"/>
          <w:szCs w:val="24"/>
          <w:shd w:val="clear" w:color="auto" w:fill="FFFFFF"/>
        </w:rPr>
        <w:t>Osoba koja nije podnijela pravodobnu i urednu prijavu ili ne ispunjava formalne uvjete natječaja, ne smatra se kandidatom prijavljenim na natječaj.</w:t>
      </w:r>
    </w:p>
    <w:p w:rsidR="00706F03" w:rsidRPr="00706F03" w:rsidRDefault="00706F03" w:rsidP="003E75CA">
      <w:pPr>
        <w:spacing w:before="27" w:after="0" w:line="240" w:lineRule="auto"/>
        <w:ind w:firstLine="708"/>
        <w:jc w:val="both"/>
        <w:textAlignment w:val="baseline"/>
        <w:rPr>
          <w:rFonts w:ascii="Times New Roman" w:eastAsia="Times New Roman" w:hAnsi="Times New Roman"/>
          <w:color w:val="231F20"/>
          <w:sz w:val="24"/>
          <w:szCs w:val="24"/>
          <w:lang w:eastAsia="hr-HR"/>
        </w:rPr>
      </w:pPr>
      <w:r w:rsidRPr="00706F03">
        <w:rPr>
          <w:rFonts w:ascii="Times New Roman" w:eastAsia="Times New Roman" w:hAnsi="Times New Roman"/>
          <w:color w:val="231F20"/>
          <w:sz w:val="24"/>
          <w:szCs w:val="24"/>
          <w:lang w:eastAsia="hr-HR"/>
        </w:rPr>
        <w:t>Kandidati koji ostvaruju pravo prednosti pri zapošljavanju prema članku 102. Zakona o hrvatskim braniteljima iz Domovinskog rata i članovima njihovih obitelji (Narodne novine, broj 121/17), pozivaju se da prilikom prijave na natječaj osim dokaza o ispunjavanju traženih uvjeta, prilože i dokaze propisane člankom 103. stavkom 1. Zakona o hrvatskim braniteljima iz Domovinskog rada i članovima njihovih obitelji, a koji su objavljeni na web-stranici Ministarstva hrvatskih branitelja:</w:t>
      </w:r>
    </w:p>
    <w:p w:rsidR="00706F03" w:rsidRPr="00706F03" w:rsidRDefault="00371089" w:rsidP="00706F03">
      <w:pPr>
        <w:spacing w:before="27" w:after="0" w:line="240" w:lineRule="auto"/>
        <w:jc w:val="both"/>
        <w:textAlignment w:val="baseline"/>
        <w:rPr>
          <w:rFonts w:ascii="Times New Roman" w:eastAsia="Times New Roman" w:hAnsi="Times New Roman"/>
          <w:color w:val="231F20"/>
          <w:sz w:val="24"/>
          <w:szCs w:val="24"/>
          <w:lang w:eastAsia="hr-HR"/>
        </w:rPr>
      </w:pPr>
      <w:hyperlink r:id="rId6" w:history="1">
        <w:r w:rsidR="00706F03" w:rsidRPr="00706F03">
          <w:rPr>
            <w:rFonts w:ascii="Times New Roman" w:eastAsia="Times New Roman" w:hAnsi="Times New Roman"/>
            <w:b/>
            <w:color w:val="0563C1"/>
            <w:sz w:val="24"/>
            <w:szCs w:val="24"/>
            <w:u w:val="single"/>
            <w:lang w:eastAsia="hr-HR"/>
          </w:rPr>
          <w:t>https://branitelji.gov.hr/UserDocsImages//NG/12%20Prosinac/Zapo%C5%A1ljavanje//Popis%20dokaza%20za%20ostvarivanje%20prava%20prednosti%20pri%20zapo%C5%A1ljavanju.pdf</w:t>
        </w:r>
      </w:hyperlink>
    </w:p>
    <w:p w:rsidR="00706F03" w:rsidRPr="00706F03" w:rsidRDefault="00706F03" w:rsidP="003E75CA">
      <w:pPr>
        <w:spacing w:after="0" w:line="240" w:lineRule="auto"/>
        <w:ind w:firstLine="708"/>
        <w:jc w:val="both"/>
        <w:rPr>
          <w:rFonts w:ascii="Times New Roman" w:eastAsia="Times New Roman" w:hAnsi="Times New Roman"/>
          <w:sz w:val="24"/>
          <w:szCs w:val="24"/>
          <w:lang w:eastAsia="hr-HR"/>
        </w:rPr>
      </w:pPr>
      <w:r w:rsidRPr="00706F03">
        <w:rPr>
          <w:rFonts w:ascii="Times New Roman" w:eastAsia="Times New Roman" w:hAnsi="Times New Roman"/>
          <w:color w:val="231F20"/>
          <w:sz w:val="24"/>
          <w:szCs w:val="24"/>
          <w:lang w:eastAsia="hr-HR"/>
        </w:rPr>
        <w:t xml:space="preserve">Kandidati koji ostvaruju pravo prednosti pri zapošljavanju temeljem članka 48. f.   (Narodne novine, broj 33/92, 77/92, 27/93, 58/93, 2/94, 76/94, 108/95, 108/96, 82/01 i 103/03 i 148/13) pozivaju se da prilikom prijave na natječaj osim dokaza o ispunjavanju traženih uvjeta, prilože </w:t>
      </w:r>
      <w:r w:rsidRPr="00706F03">
        <w:rPr>
          <w:rFonts w:ascii="Times New Roman" w:eastAsia="Times New Roman" w:hAnsi="Times New Roman"/>
          <w:sz w:val="24"/>
          <w:szCs w:val="24"/>
          <w:lang w:eastAsia="hr-HR"/>
        </w:rPr>
        <w:t xml:space="preserve">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706F03" w:rsidRPr="00706F03" w:rsidRDefault="00706F03" w:rsidP="00706F03">
      <w:pPr>
        <w:spacing w:before="27" w:after="0" w:line="240" w:lineRule="auto"/>
        <w:textAlignment w:val="baseline"/>
        <w:rPr>
          <w:rFonts w:ascii="Cambria" w:eastAsia="Times New Roman" w:hAnsi="Cambria"/>
          <w:b/>
          <w:color w:val="231F20"/>
          <w:sz w:val="24"/>
          <w:szCs w:val="24"/>
          <w:lang w:eastAsia="hr-HR"/>
        </w:rPr>
      </w:pPr>
      <w:r w:rsidRPr="00706F03">
        <w:rPr>
          <w:rFonts w:ascii="Cambria" w:eastAsia="Times New Roman" w:hAnsi="Cambria"/>
          <w:color w:val="231F20"/>
          <w:sz w:val="24"/>
          <w:szCs w:val="24"/>
          <w:lang w:eastAsia="hr-HR"/>
        </w:rPr>
        <w:t xml:space="preserve"> </w:t>
      </w:r>
    </w:p>
    <w:p w:rsidR="00706F03" w:rsidRPr="00706F03" w:rsidRDefault="00706F03" w:rsidP="003E75CA">
      <w:pPr>
        <w:spacing w:after="0" w:line="240" w:lineRule="auto"/>
        <w:ind w:firstLine="708"/>
        <w:jc w:val="both"/>
        <w:rPr>
          <w:rFonts w:ascii="Times New Roman" w:eastAsia="Times New Roman" w:hAnsi="Times New Roman"/>
          <w:color w:val="231F20"/>
          <w:sz w:val="24"/>
          <w:szCs w:val="24"/>
          <w:lang w:eastAsia="hr-HR"/>
        </w:rPr>
      </w:pPr>
      <w:r w:rsidRPr="00706F03">
        <w:rPr>
          <w:rFonts w:ascii="Times New Roman" w:eastAsia="Times New Roman" w:hAnsi="Times New Roman"/>
          <w:color w:val="231F20"/>
          <w:sz w:val="24"/>
          <w:szCs w:val="24"/>
          <w:lang w:eastAsia="hr-HR"/>
        </w:rPr>
        <w:lastRenderedPageBreak/>
        <w:t xml:space="preserve">Kandidati koji ostvaruju pravo prednosti pri zapošljavanju temeljem članka 9. Zakona o profesionalnoj rehabilitaciji i zapošljavanju osoba s invaliditetom (Narodne novine, broj 157/13 i 152/14, 39/18) dužni su osim dokaza o ispunjavanju traženih uvjeta priložiti i dokaz o invaliditetu, </w:t>
      </w:r>
      <w:r w:rsidRPr="00706F03">
        <w:rPr>
          <w:rFonts w:ascii="Times New Roman" w:eastAsia="Times New Roman" w:hAnsi="Times New Roman"/>
          <w:sz w:val="24"/>
          <w:szCs w:val="24"/>
          <w:lang w:eastAsia="hr-HR"/>
        </w:rPr>
        <w:t xml:space="preserve">odnosno, drugu javnu ispravu o invaliditetu, na temelju koje se osoba može upisati u očevidnik zaposlenih osoba s invaliditetom te dokaz iz kojeg je vidljivo na koji je način prestao radni odnos kod posljednjeg poslodavca (rješenje, ugovor, sporazum i sl.) </w:t>
      </w:r>
      <w:r w:rsidRPr="00706F03">
        <w:rPr>
          <w:rFonts w:ascii="Times New Roman" w:eastAsia="Times New Roman" w:hAnsi="Times New Roman"/>
          <w:color w:val="231F20"/>
          <w:sz w:val="24"/>
          <w:szCs w:val="24"/>
          <w:lang w:eastAsia="hr-HR"/>
        </w:rPr>
        <w:t>te se u prijavi na natječaj pozvati na to pravo.</w:t>
      </w:r>
    </w:p>
    <w:p w:rsidR="00706F03" w:rsidRPr="00706F03" w:rsidRDefault="00706F03" w:rsidP="00706F03">
      <w:pPr>
        <w:pStyle w:val="Bezproreda"/>
        <w:jc w:val="both"/>
        <w:rPr>
          <w:rFonts w:ascii="Times New Roman" w:hAnsi="Times New Roman"/>
          <w:sz w:val="24"/>
          <w:szCs w:val="24"/>
          <w:lang w:eastAsia="hr-HR"/>
        </w:rPr>
      </w:pPr>
      <w:r w:rsidRPr="00706F03">
        <w:rPr>
          <w:rFonts w:ascii="Times New Roman" w:hAnsi="Times New Roman"/>
          <w:sz w:val="24"/>
          <w:szCs w:val="24"/>
          <w:lang w:eastAsia="hr-HR"/>
        </w:rPr>
        <w:t xml:space="preserve">      Isprave se prilažu u neovjerenom presliku.</w:t>
      </w:r>
    </w:p>
    <w:p w:rsidR="00706F03" w:rsidRPr="00706F03" w:rsidRDefault="00706F03" w:rsidP="00706F03">
      <w:pPr>
        <w:pStyle w:val="Bezproreda"/>
        <w:jc w:val="both"/>
        <w:rPr>
          <w:rFonts w:ascii="Times New Roman" w:hAnsi="Times New Roman"/>
          <w:sz w:val="24"/>
          <w:szCs w:val="24"/>
          <w:lang w:eastAsia="hr-HR"/>
        </w:rPr>
      </w:pPr>
      <w:r w:rsidRPr="00706F03">
        <w:rPr>
          <w:rFonts w:ascii="Times New Roman" w:hAnsi="Times New Roman"/>
          <w:sz w:val="24"/>
          <w:szCs w:val="24"/>
          <w:lang w:eastAsia="hr-HR"/>
        </w:rPr>
        <w:t xml:space="preserve">Natječaj je objavljen na mrežnim i oglasnim pločama Hrvatskog zavoda za zapošljavanje te mrežnim stranicama i oglasnim pločama školske ustanove, dana  </w:t>
      </w:r>
      <w:r>
        <w:rPr>
          <w:rFonts w:ascii="Times New Roman" w:hAnsi="Times New Roman"/>
          <w:sz w:val="24"/>
          <w:szCs w:val="24"/>
          <w:lang w:eastAsia="hr-HR"/>
        </w:rPr>
        <w:t>20</w:t>
      </w:r>
      <w:r w:rsidRPr="00706F03">
        <w:rPr>
          <w:rFonts w:ascii="Times New Roman" w:hAnsi="Times New Roman"/>
          <w:sz w:val="24"/>
          <w:szCs w:val="24"/>
          <w:lang w:eastAsia="hr-HR"/>
        </w:rPr>
        <w:t xml:space="preserve">. </w:t>
      </w:r>
      <w:r>
        <w:rPr>
          <w:rFonts w:ascii="Times New Roman" w:hAnsi="Times New Roman"/>
          <w:sz w:val="24"/>
          <w:szCs w:val="24"/>
          <w:lang w:eastAsia="hr-HR"/>
        </w:rPr>
        <w:t>svibnja</w:t>
      </w:r>
      <w:r w:rsidRPr="00706F03">
        <w:rPr>
          <w:rFonts w:ascii="Times New Roman" w:hAnsi="Times New Roman"/>
          <w:sz w:val="24"/>
          <w:szCs w:val="24"/>
          <w:lang w:eastAsia="hr-HR"/>
        </w:rPr>
        <w:t xml:space="preserve">  201</w:t>
      </w:r>
      <w:r>
        <w:rPr>
          <w:rFonts w:ascii="Times New Roman" w:hAnsi="Times New Roman"/>
          <w:sz w:val="24"/>
          <w:szCs w:val="24"/>
          <w:lang w:eastAsia="hr-HR"/>
        </w:rPr>
        <w:t>9</w:t>
      </w:r>
      <w:r w:rsidRPr="00706F03">
        <w:rPr>
          <w:rFonts w:ascii="Times New Roman" w:hAnsi="Times New Roman"/>
          <w:sz w:val="24"/>
          <w:szCs w:val="24"/>
          <w:lang w:eastAsia="hr-HR"/>
        </w:rPr>
        <w:t xml:space="preserve">. </w:t>
      </w:r>
      <w:r w:rsidR="003E75CA">
        <w:rPr>
          <w:rFonts w:ascii="Times New Roman" w:hAnsi="Times New Roman"/>
          <w:sz w:val="24"/>
          <w:szCs w:val="24"/>
          <w:lang w:eastAsia="hr-HR"/>
        </w:rPr>
        <w:t>g</w:t>
      </w:r>
      <w:r w:rsidRPr="00706F03">
        <w:rPr>
          <w:rFonts w:ascii="Times New Roman" w:hAnsi="Times New Roman"/>
          <w:sz w:val="24"/>
          <w:szCs w:val="24"/>
          <w:lang w:eastAsia="hr-HR"/>
        </w:rPr>
        <w:t>odine</w:t>
      </w:r>
      <w:r w:rsidR="003E75CA">
        <w:rPr>
          <w:rFonts w:ascii="Times New Roman" w:hAnsi="Times New Roman"/>
          <w:sz w:val="24"/>
          <w:szCs w:val="24"/>
          <w:lang w:eastAsia="hr-HR"/>
        </w:rPr>
        <w:t>.</w:t>
      </w:r>
    </w:p>
    <w:p w:rsidR="00706F03" w:rsidRDefault="00706F03" w:rsidP="00706F03">
      <w:pPr>
        <w:pStyle w:val="Bezproreda"/>
        <w:jc w:val="both"/>
        <w:rPr>
          <w:rFonts w:ascii="Times New Roman" w:hAnsi="Times New Roman"/>
          <w:sz w:val="24"/>
          <w:szCs w:val="24"/>
          <w:lang w:eastAsia="hr-HR"/>
        </w:rPr>
      </w:pPr>
      <w:r w:rsidRPr="00706F03">
        <w:rPr>
          <w:rFonts w:ascii="Times New Roman" w:hAnsi="Times New Roman"/>
          <w:sz w:val="24"/>
          <w:szCs w:val="24"/>
          <w:lang w:eastAsia="hr-HR"/>
        </w:rPr>
        <w:t xml:space="preserve">Rok za prijavu kandidata je  od   </w:t>
      </w:r>
      <w:r>
        <w:rPr>
          <w:rFonts w:ascii="Times New Roman" w:hAnsi="Times New Roman"/>
          <w:sz w:val="24"/>
          <w:szCs w:val="24"/>
          <w:lang w:eastAsia="hr-HR"/>
        </w:rPr>
        <w:t>20</w:t>
      </w:r>
      <w:r w:rsidRPr="00706F03">
        <w:rPr>
          <w:rFonts w:ascii="Times New Roman" w:hAnsi="Times New Roman"/>
          <w:sz w:val="24"/>
          <w:szCs w:val="24"/>
          <w:lang w:eastAsia="hr-HR"/>
        </w:rPr>
        <w:t>. s</w:t>
      </w:r>
      <w:r>
        <w:rPr>
          <w:rFonts w:ascii="Times New Roman" w:hAnsi="Times New Roman"/>
          <w:sz w:val="24"/>
          <w:szCs w:val="24"/>
          <w:lang w:eastAsia="hr-HR"/>
        </w:rPr>
        <w:t>vibnja</w:t>
      </w:r>
      <w:r w:rsidRPr="00706F03">
        <w:rPr>
          <w:rFonts w:ascii="Times New Roman" w:hAnsi="Times New Roman"/>
          <w:sz w:val="24"/>
          <w:szCs w:val="24"/>
          <w:lang w:eastAsia="hr-HR"/>
        </w:rPr>
        <w:t xml:space="preserve">  do  </w:t>
      </w:r>
      <w:r>
        <w:rPr>
          <w:rFonts w:ascii="Times New Roman" w:hAnsi="Times New Roman"/>
          <w:sz w:val="24"/>
          <w:szCs w:val="24"/>
          <w:lang w:eastAsia="hr-HR"/>
        </w:rPr>
        <w:t>27</w:t>
      </w:r>
      <w:r w:rsidRPr="00706F03">
        <w:rPr>
          <w:rFonts w:ascii="Times New Roman" w:hAnsi="Times New Roman"/>
          <w:sz w:val="24"/>
          <w:szCs w:val="24"/>
          <w:lang w:eastAsia="hr-HR"/>
        </w:rPr>
        <w:t>. s</w:t>
      </w:r>
      <w:r>
        <w:rPr>
          <w:rFonts w:ascii="Times New Roman" w:hAnsi="Times New Roman"/>
          <w:sz w:val="24"/>
          <w:szCs w:val="24"/>
          <w:lang w:eastAsia="hr-HR"/>
        </w:rPr>
        <w:t>vibnja</w:t>
      </w:r>
      <w:r w:rsidRPr="00706F03">
        <w:rPr>
          <w:rFonts w:ascii="Times New Roman" w:hAnsi="Times New Roman"/>
          <w:sz w:val="24"/>
          <w:szCs w:val="24"/>
          <w:lang w:eastAsia="hr-HR"/>
        </w:rPr>
        <w:t xml:space="preserve">   201</w:t>
      </w:r>
      <w:r>
        <w:rPr>
          <w:rFonts w:ascii="Times New Roman" w:hAnsi="Times New Roman"/>
          <w:sz w:val="24"/>
          <w:szCs w:val="24"/>
          <w:lang w:eastAsia="hr-HR"/>
        </w:rPr>
        <w:t>9</w:t>
      </w:r>
      <w:r w:rsidRPr="00706F03">
        <w:rPr>
          <w:rFonts w:ascii="Times New Roman" w:hAnsi="Times New Roman"/>
          <w:sz w:val="24"/>
          <w:szCs w:val="24"/>
          <w:lang w:eastAsia="hr-HR"/>
        </w:rPr>
        <w:t>. godine.</w:t>
      </w:r>
    </w:p>
    <w:p w:rsidR="00706F03" w:rsidRPr="00706F03" w:rsidRDefault="00706F03" w:rsidP="00706F03">
      <w:pPr>
        <w:pStyle w:val="Bezproreda"/>
        <w:jc w:val="both"/>
        <w:rPr>
          <w:rFonts w:ascii="Times New Roman" w:hAnsi="Times New Roman"/>
          <w:sz w:val="24"/>
          <w:szCs w:val="24"/>
          <w:lang w:eastAsia="hr-HR"/>
        </w:rPr>
      </w:pPr>
    </w:p>
    <w:p w:rsidR="00706F03" w:rsidRPr="00706F03" w:rsidRDefault="00706F03" w:rsidP="00706F03">
      <w:pPr>
        <w:pStyle w:val="Bezproreda"/>
        <w:rPr>
          <w:rFonts w:ascii="Times New Roman" w:hAnsi="Times New Roman"/>
          <w:sz w:val="24"/>
          <w:szCs w:val="24"/>
          <w:lang w:eastAsia="hr-HR"/>
        </w:rPr>
      </w:pPr>
      <w:r w:rsidRPr="00706F03">
        <w:rPr>
          <w:rFonts w:ascii="Times New Roman" w:hAnsi="Times New Roman"/>
          <w:sz w:val="24"/>
          <w:szCs w:val="24"/>
          <w:lang w:eastAsia="hr-HR"/>
        </w:rPr>
        <w:t>KLASA: 110-01/1</w:t>
      </w:r>
      <w:r w:rsidR="003E75CA">
        <w:rPr>
          <w:rFonts w:ascii="Times New Roman" w:hAnsi="Times New Roman"/>
          <w:sz w:val="24"/>
          <w:szCs w:val="24"/>
          <w:lang w:eastAsia="hr-HR"/>
        </w:rPr>
        <w:t>9</w:t>
      </w:r>
      <w:r w:rsidRPr="00706F03">
        <w:rPr>
          <w:rFonts w:ascii="Times New Roman" w:hAnsi="Times New Roman"/>
          <w:sz w:val="24"/>
          <w:szCs w:val="24"/>
          <w:lang w:eastAsia="hr-HR"/>
        </w:rPr>
        <w:t>-1/</w:t>
      </w:r>
      <w:r w:rsidR="003E75CA">
        <w:rPr>
          <w:rFonts w:ascii="Times New Roman" w:hAnsi="Times New Roman"/>
          <w:sz w:val="24"/>
          <w:szCs w:val="24"/>
          <w:lang w:eastAsia="hr-HR"/>
        </w:rPr>
        <w:t>11</w:t>
      </w:r>
      <w:r w:rsidRPr="00706F03">
        <w:rPr>
          <w:rFonts w:ascii="Times New Roman" w:hAnsi="Times New Roman"/>
          <w:sz w:val="24"/>
          <w:szCs w:val="24"/>
          <w:lang w:eastAsia="hr-HR"/>
        </w:rPr>
        <w:t>.</w:t>
      </w:r>
    </w:p>
    <w:p w:rsidR="00706F03" w:rsidRPr="00706F03" w:rsidRDefault="00706F03" w:rsidP="00706F03">
      <w:pPr>
        <w:pStyle w:val="Bezproreda"/>
        <w:rPr>
          <w:rFonts w:ascii="Times New Roman" w:hAnsi="Times New Roman"/>
          <w:sz w:val="24"/>
          <w:szCs w:val="24"/>
          <w:lang w:eastAsia="hr-HR"/>
        </w:rPr>
      </w:pPr>
      <w:r w:rsidRPr="00706F03">
        <w:rPr>
          <w:rFonts w:ascii="Times New Roman" w:hAnsi="Times New Roman"/>
          <w:sz w:val="24"/>
          <w:szCs w:val="24"/>
          <w:lang w:eastAsia="hr-HR"/>
        </w:rPr>
        <w:t>URBROJ: 2149-09-18-1.</w:t>
      </w:r>
    </w:p>
    <w:p w:rsidR="00706F03" w:rsidRPr="00706F03" w:rsidRDefault="00706F03" w:rsidP="00706F03">
      <w:pPr>
        <w:rPr>
          <w:rFonts w:ascii="Times New Roman" w:hAnsi="Times New Roman"/>
          <w:sz w:val="24"/>
          <w:szCs w:val="24"/>
          <w:lang w:eastAsia="hr-HR"/>
        </w:rPr>
      </w:pPr>
      <w:r w:rsidRPr="00706F03">
        <w:rPr>
          <w:rFonts w:ascii="Times New Roman" w:hAnsi="Times New Roman"/>
          <w:sz w:val="24"/>
          <w:szCs w:val="24"/>
          <w:lang w:eastAsia="hr-HR"/>
        </w:rPr>
        <w:t xml:space="preserve">Feričanci, </w:t>
      </w:r>
      <w:r w:rsidR="003E75CA">
        <w:rPr>
          <w:rFonts w:ascii="Times New Roman" w:hAnsi="Times New Roman"/>
          <w:sz w:val="24"/>
          <w:szCs w:val="24"/>
          <w:lang w:eastAsia="hr-HR"/>
        </w:rPr>
        <w:t>1</w:t>
      </w:r>
      <w:r w:rsidRPr="00706F03">
        <w:rPr>
          <w:rFonts w:ascii="Times New Roman" w:hAnsi="Times New Roman"/>
          <w:sz w:val="24"/>
          <w:szCs w:val="24"/>
          <w:lang w:eastAsia="hr-HR"/>
        </w:rPr>
        <w:t>5. s</w:t>
      </w:r>
      <w:r w:rsidR="003E75CA">
        <w:rPr>
          <w:rFonts w:ascii="Times New Roman" w:hAnsi="Times New Roman"/>
          <w:sz w:val="24"/>
          <w:szCs w:val="24"/>
          <w:lang w:eastAsia="hr-HR"/>
        </w:rPr>
        <w:t>vibnja</w:t>
      </w:r>
      <w:r w:rsidRPr="00706F03">
        <w:rPr>
          <w:rFonts w:ascii="Times New Roman" w:hAnsi="Times New Roman"/>
          <w:sz w:val="24"/>
          <w:szCs w:val="24"/>
          <w:lang w:eastAsia="hr-HR"/>
        </w:rPr>
        <w:t xml:space="preserve"> 201</w:t>
      </w:r>
      <w:r w:rsidR="003E75CA">
        <w:rPr>
          <w:rFonts w:ascii="Times New Roman" w:hAnsi="Times New Roman"/>
          <w:sz w:val="24"/>
          <w:szCs w:val="24"/>
          <w:lang w:eastAsia="hr-HR"/>
        </w:rPr>
        <w:t>9</w:t>
      </w:r>
      <w:r w:rsidRPr="00706F03">
        <w:rPr>
          <w:rFonts w:ascii="Times New Roman" w:hAnsi="Times New Roman"/>
          <w:sz w:val="24"/>
          <w:szCs w:val="24"/>
          <w:lang w:eastAsia="hr-HR"/>
        </w:rPr>
        <w:t>.g.</w:t>
      </w:r>
    </w:p>
    <w:p w:rsidR="00706F03" w:rsidRPr="00706F03" w:rsidRDefault="00706F03" w:rsidP="00706F03">
      <w:pPr>
        <w:pStyle w:val="Bezproreda"/>
        <w:jc w:val="right"/>
        <w:rPr>
          <w:rFonts w:ascii="Times New Roman" w:hAnsi="Times New Roman"/>
          <w:sz w:val="24"/>
          <w:szCs w:val="24"/>
          <w:lang w:eastAsia="hr-HR"/>
        </w:rPr>
      </w:pPr>
      <w:r w:rsidRPr="00706F03">
        <w:rPr>
          <w:rFonts w:ascii="Times New Roman" w:hAnsi="Times New Roman"/>
          <w:sz w:val="24"/>
          <w:szCs w:val="24"/>
          <w:lang w:eastAsia="hr-HR"/>
        </w:rPr>
        <w:t xml:space="preserve">                                                                                                                                       </w:t>
      </w:r>
      <w:r>
        <w:rPr>
          <w:rFonts w:ascii="Times New Roman" w:hAnsi="Times New Roman"/>
          <w:sz w:val="24"/>
          <w:szCs w:val="24"/>
          <w:lang w:eastAsia="hr-HR"/>
        </w:rPr>
        <w:t xml:space="preserve">                </w:t>
      </w:r>
      <w:r w:rsidRPr="00706F03">
        <w:rPr>
          <w:rFonts w:ascii="Times New Roman" w:hAnsi="Times New Roman"/>
          <w:sz w:val="24"/>
          <w:szCs w:val="24"/>
          <w:lang w:eastAsia="hr-HR"/>
        </w:rPr>
        <w:t>RAVNATELJ:</w:t>
      </w:r>
    </w:p>
    <w:p w:rsidR="00706F03" w:rsidRPr="00706F03" w:rsidRDefault="00706F03" w:rsidP="00706F03">
      <w:pPr>
        <w:pStyle w:val="Bezproreda"/>
        <w:jc w:val="right"/>
        <w:rPr>
          <w:rFonts w:ascii="Times New Roman" w:hAnsi="Times New Roman"/>
          <w:sz w:val="24"/>
          <w:szCs w:val="24"/>
          <w:lang w:eastAsia="hr-HR"/>
        </w:rPr>
      </w:pPr>
      <w:r w:rsidRPr="00706F03">
        <w:rPr>
          <w:rFonts w:ascii="Times New Roman" w:hAnsi="Times New Roman"/>
          <w:sz w:val="24"/>
          <w:szCs w:val="24"/>
          <w:lang w:eastAsia="hr-HR"/>
        </w:rPr>
        <w:t xml:space="preserve">                                               Marko Knežević, prof.</w:t>
      </w:r>
    </w:p>
    <w:p w:rsidR="00A43FAA" w:rsidRPr="00706F03" w:rsidRDefault="00A43FAA">
      <w:pPr>
        <w:rPr>
          <w:rFonts w:ascii="Times New Roman" w:hAnsi="Times New Roman"/>
          <w:sz w:val="24"/>
          <w:szCs w:val="24"/>
        </w:rPr>
      </w:pPr>
    </w:p>
    <w:sectPr w:rsidR="00A43FAA" w:rsidRPr="00706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82"/>
    <w:multiLevelType w:val="hybridMultilevel"/>
    <w:tmpl w:val="DAC667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E806AC5"/>
    <w:multiLevelType w:val="hybridMultilevel"/>
    <w:tmpl w:val="8C5AB8EA"/>
    <w:lvl w:ilvl="0" w:tplc="787CC0AE">
      <w:start w:val="1"/>
      <w:numFmt w:val="decimal"/>
      <w:lvlText w:val="%1."/>
      <w:lvlJc w:val="left"/>
      <w:pPr>
        <w:ind w:left="525" w:hanging="360"/>
      </w:pPr>
    </w:lvl>
    <w:lvl w:ilvl="1" w:tplc="041A0019">
      <w:start w:val="1"/>
      <w:numFmt w:val="lowerLetter"/>
      <w:lvlText w:val="%2."/>
      <w:lvlJc w:val="left"/>
      <w:pPr>
        <w:ind w:left="1245" w:hanging="360"/>
      </w:pPr>
    </w:lvl>
    <w:lvl w:ilvl="2" w:tplc="041A001B">
      <w:start w:val="1"/>
      <w:numFmt w:val="lowerRoman"/>
      <w:lvlText w:val="%3."/>
      <w:lvlJc w:val="right"/>
      <w:pPr>
        <w:ind w:left="1965" w:hanging="180"/>
      </w:pPr>
    </w:lvl>
    <w:lvl w:ilvl="3" w:tplc="041A000F">
      <w:start w:val="1"/>
      <w:numFmt w:val="decimal"/>
      <w:lvlText w:val="%4."/>
      <w:lvlJc w:val="left"/>
      <w:pPr>
        <w:ind w:left="2685" w:hanging="360"/>
      </w:pPr>
    </w:lvl>
    <w:lvl w:ilvl="4" w:tplc="041A0019">
      <w:start w:val="1"/>
      <w:numFmt w:val="lowerLetter"/>
      <w:lvlText w:val="%5."/>
      <w:lvlJc w:val="left"/>
      <w:pPr>
        <w:ind w:left="3405" w:hanging="360"/>
      </w:pPr>
    </w:lvl>
    <w:lvl w:ilvl="5" w:tplc="041A001B">
      <w:start w:val="1"/>
      <w:numFmt w:val="lowerRoman"/>
      <w:lvlText w:val="%6."/>
      <w:lvlJc w:val="right"/>
      <w:pPr>
        <w:ind w:left="4125" w:hanging="180"/>
      </w:pPr>
    </w:lvl>
    <w:lvl w:ilvl="6" w:tplc="041A000F">
      <w:start w:val="1"/>
      <w:numFmt w:val="decimal"/>
      <w:lvlText w:val="%7."/>
      <w:lvlJc w:val="left"/>
      <w:pPr>
        <w:ind w:left="4845" w:hanging="360"/>
      </w:pPr>
    </w:lvl>
    <w:lvl w:ilvl="7" w:tplc="041A0019">
      <w:start w:val="1"/>
      <w:numFmt w:val="lowerLetter"/>
      <w:lvlText w:val="%8."/>
      <w:lvlJc w:val="left"/>
      <w:pPr>
        <w:ind w:left="5565" w:hanging="360"/>
      </w:pPr>
    </w:lvl>
    <w:lvl w:ilvl="8" w:tplc="041A001B">
      <w:start w:val="1"/>
      <w:numFmt w:val="lowerRoman"/>
      <w:lvlText w:val="%9."/>
      <w:lvlJc w:val="right"/>
      <w:pPr>
        <w:ind w:left="628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03"/>
    <w:rsid w:val="00371089"/>
    <w:rsid w:val="003E75CA"/>
    <w:rsid w:val="00706F03"/>
    <w:rsid w:val="00A43F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03"/>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06F03"/>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3E75C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75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03"/>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06F03"/>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3E75C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75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3585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cp:lastPrinted>2019-05-15T10:16:00Z</cp:lastPrinted>
  <dcterms:created xsi:type="dcterms:W3CDTF">2019-05-15T09:57:00Z</dcterms:created>
  <dcterms:modified xsi:type="dcterms:W3CDTF">2019-05-15T10:17:00Z</dcterms:modified>
</cp:coreProperties>
</file>